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31"/>
        <w:gridCol w:w="6863"/>
      </w:tblGrid>
      <w:tr w:rsidR="00291C51" w:rsidTr="00552036">
        <w:trPr>
          <w:trHeight w:val="7371"/>
        </w:trPr>
        <w:tc>
          <w:tcPr>
            <w:tcW w:w="1634" w:type="pct"/>
            <w:vMerge w:val="restart"/>
            <w:shd w:val="clear" w:color="auto" w:fill="00B0F0"/>
          </w:tcPr>
          <w:p w:rsidR="00291C51" w:rsidRDefault="00291C51" w:rsidP="00421A0A">
            <w:pPr>
              <w:rPr>
                <w:rFonts w:ascii="Arial" w:hAnsi="Arial" w:cs="Arial"/>
                <w:sz w:val="24"/>
                <w:szCs w:val="24"/>
              </w:rPr>
            </w:pPr>
          </w:p>
          <w:p w:rsidR="00291C51" w:rsidRDefault="00291C51" w:rsidP="00AA217D">
            <w:pPr>
              <w:spacing w:line="360" w:lineRule="auto"/>
              <w:ind w:right="-108"/>
              <w:rPr>
                <w:rFonts w:ascii="Arial" w:hAnsi="Arial" w:cs="Arial"/>
                <w:b/>
                <w:i/>
                <w:color w:val="FFFFFF" w:themeColor="background1"/>
                <w:sz w:val="20"/>
                <w:szCs w:val="20"/>
              </w:rPr>
            </w:pPr>
            <w:r>
              <w:rPr>
                <w:rFonts w:ascii="Arial" w:hAnsi="Arial" w:cs="Arial"/>
                <w:b/>
                <w:i/>
                <w:noProof/>
                <w:color w:val="FFFFFF" w:themeColor="background1"/>
                <w:sz w:val="20"/>
                <w:szCs w:val="20"/>
                <w:lang w:eastAsia="en-GB"/>
              </w:rPr>
              <w:drawing>
                <wp:inline distT="0" distB="0" distL="0" distR="0">
                  <wp:extent cx="1714057" cy="839972"/>
                  <wp:effectExtent l="19050" t="0" r="443" b="0"/>
                  <wp:docPr id="6" name="Picture 2" descr="C:\Users\SurvivorsManchester\Dropbox\Company Drive\My Pictures\Logos\Survivors-MCR---CY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vivorsManchester\Dropbox\Company Drive\My Pictures\Logos\Survivors-MCR---CYAN 2.jpg"/>
                          <pic:cNvPicPr>
                            <a:picLocks noChangeAspect="1" noChangeArrowheads="1"/>
                          </pic:cNvPicPr>
                        </pic:nvPicPr>
                        <pic:blipFill>
                          <a:blip r:embed="rId5" cstate="print"/>
                          <a:srcRect l="10697" t="10185" r="13271" b="16667"/>
                          <a:stretch>
                            <a:fillRect/>
                          </a:stretch>
                        </pic:blipFill>
                        <pic:spPr bwMode="auto">
                          <a:xfrm>
                            <a:off x="0" y="0"/>
                            <a:ext cx="1714057" cy="839972"/>
                          </a:xfrm>
                          <a:prstGeom prst="rect">
                            <a:avLst/>
                          </a:prstGeom>
                          <a:noFill/>
                          <a:ln w="9525">
                            <a:noFill/>
                            <a:miter lim="800000"/>
                            <a:headEnd/>
                            <a:tailEnd/>
                          </a:ln>
                        </pic:spPr>
                      </pic:pic>
                    </a:graphicData>
                  </a:graphic>
                </wp:inline>
              </w:drawing>
            </w:r>
          </w:p>
          <w:p w:rsidR="00291C51" w:rsidRPr="00291C51" w:rsidRDefault="00291C51" w:rsidP="00291C51">
            <w:pPr>
              <w:spacing w:line="360" w:lineRule="auto"/>
              <w:ind w:left="142" w:right="317"/>
              <w:rPr>
                <w:rFonts w:ascii="Arial" w:hAnsi="Arial" w:cs="Arial"/>
                <w:b/>
                <w:i/>
                <w:color w:val="FFFFFF" w:themeColor="background1"/>
              </w:rPr>
            </w:pPr>
            <w:r w:rsidRPr="00291C51">
              <w:rPr>
                <w:rFonts w:ascii="Arial" w:hAnsi="Arial" w:cs="Arial"/>
                <w:b/>
                <w:i/>
                <w:color w:val="FFFFFF" w:themeColor="background1"/>
              </w:rPr>
              <w:t>“</w:t>
            </w:r>
            <w:r w:rsidRPr="00291C51">
              <w:rPr>
                <w:rFonts w:ascii="Arial" w:hAnsi="Arial" w:cs="Arial"/>
                <w:i/>
                <w:color w:val="FFFFFF" w:themeColor="background1"/>
              </w:rPr>
              <w:t>existing to break the silence of the sexual abuse, rape and sexu</w:t>
            </w:r>
            <w:r w:rsidR="0060295A">
              <w:rPr>
                <w:rFonts w:ascii="Arial" w:hAnsi="Arial" w:cs="Arial"/>
                <w:i/>
                <w:color w:val="FFFFFF" w:themeColor="background1"/>
              </w:rPr>
              <w:t>al exploitation of boys and men</w:t>
            </w:r>
            <w:r w:rsidRPr="00291C51">
              <w:rPr>
                <w:rFonts w:ascii="Arial" w:hAnsi="Arial" w:cs="Arial"/>
                <w:i/>
                <w:color w:val="FFFFFF" w:themeColor="background1"/>
              </w:rPr>
              <w:t>, in order to empower those affected to move towards positive futures</w:t>
            </w:r>
            <w:r w:rsidRPr="00291C51">
              <w:rPr>
                <w:rFonts w:ascii="Arial" w:hAnsi="Arial" w:cs="Arial"/>
                <w:b/>
                <w:i/>
                <w:color w:val="FFFFFF" w:themeColor="background1"/>
              </w:rPr>
              <w:t>”</w:t>
            </w:r>
          </w:p>
        </w:tc>
        <w:tc>
          <w:tcPr>
            <w:tcW w:w="3366" w:type="pct"/>
          </w:tcPr>
          <w:p w:rsidR="000D2A7F" w:rsidRPr="000D2A7F" w:rsidRDefault="000D2A7F" w:rsidP="006967C4">
            <w:pPr>
              <w:spacing w:line="276" w:lineRule="auto"/>
              <w:jc w:val="center"/>
              <w:rPr>
                <w:rFonts w:ascii="Arial" w:hAnsi="Arial" w:cs="Arial"/>
                <w:sz w:val="16"/>
                <w:szCs w:val="16"/>
              </w:rPr>
            </w:pPr>
          </w:p>
          <w:p w:rsidR="00291C51" w:rsidRPr="00C03703" w:rsidRDefault="0060295A" w:rsidP="006967C4">
            <w:pPr>
              <w:spacing w:line="276" w:lineRule="auto"/>
              <w:jc w:val="center"/>
              <w:rPr>
                <w:rFonts w:ascii="Arial" w:hAnsi="Arial" w:cs="Arial"/>
                <w:b/>
                <w:sz w:val="32"/>
                <w:szCs w:val="32"/>
              </w:rPr>
            </w:pPr>
            <w:r w:rsidRPr="00C03703">
              <w:rPr>
                <w:rFonts w:ascii="Arial" w:hAnsi="Arial" w:cs="Arial"/>
                <w:b/>
                <w:sz w:val="32"/>
                <w:szCs w:val="32"/>
              </w:rPr>
              <w:t>Trainee High Intensity Therapist</w:t>
            </w:r>
          </w:p>
          <w:p w:rsidR="00291C51" w:rsidRPr="00552036" w:rsidRDefault="00291C51" w:rsidP="006967C4">
            <w:pPr>
              <w:spacing w:line="276" w:lineRule="auto"/>
              <w:rPr>
                <w:rFonts w:ascii="Arial" w:hAnsi="Arial" w:cs="Arial"/>
                <w:sz w:val="10"/>
                <w:szCs w:val="10"/>
              </w:rPr>
            </w:pPr>
          </w:p>
          <w:p w:rsidR="0060295A" w:rsidRPr="00C03703" w:rsidRDefault="0060295A" w:rsidP="006967C4">
            <w:pPr>
              <w:spacing w:line="276" w:lineRule="auto"/>
              <w:rPr>
                <w:rFonts w:ascii="Arial" w:hAnsi="Arial" w:cs="Arial"/>
                <w:sz w:val="20"/>
                <w:szCs w:val="20"/>
              </w:rPr>
            </w:pPr>
            <w:r w:rsidRPr="00C03703">
              <w:rPr>
                <w:rFonts w:ascii="Arial" w:hAnsi="Arial" w:cs="Arial"/>
                <w:b/>
                <w:sz w:val="20"/>
                <w:szCs w:val="20"/>
              </w:rPr>
              <w:t>Hours:</w:t>
            </w:r>
            <w:r w:rsidRPr="00C03703">
              <w:rPr>
                <w:rFonts w:ascii="Arial" w:hAnsi="Arial" w:cs="Arial"/>
                <w:sz w:val="20"/>
                <w:szCs w:val="20"/>
              </w:rPr>
              <w:t xml:space="preserve"> 35 hours per week </w:t>
            </w:r>
          </w:p>
          <w:p w:rsidR="0060295A" w:rsidRPr="00C03703" w:rsidRDefault="0060295A" w:rsidP="006967C4">
            <w:pPr>
              <w:spacing w:line="276" w:lineRule="auto"/>
              <w:rPr>
                <w:rFonts w:ascii="Arial" w:hAnsi="Arial" w:cs="Arial"/>
                <w:sz w:val="20"/>
                <w:szCs w:val="20"/>
              </w:rPr>
            </w:pPr>
            <w:r w:rsidRPr="00C03703">
              <w:rPr>
                <w:rFonts w:ascii="Arial" w:hAnsi="Arial" w:cs="Arial"/>
                <w:b/>
                <w:sz w:val="20"/>
                <w:szCs w:val="20"/>
              </w:rPr>
              <w:t>Salary:</w:t>
            </w:r>
            <w:r w:rsidRPr="00C03703">
              <w:rPr>
                <w:rFonts w:ascii="Arial" w:hAnsi="Arial" w:cs="Arial"/>
                <w:sz w:val="20"/>
                <w:szCs w:val="20"/>
              </w:rPr>
              <w:t xml:space="preserve"> £26,041</w:t>
            </w:r>
          </w:p>
          <w:p w:rsidR="0060295A" w:rsidRPr="00C03703" w:rsidRDefault="0060295A" w:rsidP="006967C4">
            <w:pPr>
              <w:spacing w:line="276" w:lineRule="auto"/>
              <w:rPr>
                <w:rFonts w:ascii="Arial" w:hAnsi="Arial" w:cs="Arial"/>
                <w:sz w:val="20"/>
                <w:szCs w:val="20"/>
              </w:rPr>
            </w:pPr>
            <w:r w:rsidRPr="00C03703">
              <w:rPr>
                <w:rFonts w:ascii="Arial" w:hAnsi="Arial" w:cs="Arial"/>
                <w:b/>
                <w:sz w:val="20"/>
                <w:szCs w:val="20"/>
              </w:rPr>
              <w:t>Contract:</w:t>
            </w:r>
            <w:r w:rsidRPr="00C03703">
              <w:rPr>
                <w:rFonts w:ascii="Arial" w:hAnsi="Arial" w:cs="Arial"/>
                <w:sz w:val="20"/>
                <w:szCs w:val="20"/>
              </w:rPr>
              <w:t xml:space="preserve"> Fixed term for 1 year (extension upon funding)</w:t>
            </w:r>
          </w:p>
          <w:p w:rsidR="0060295A" w:rsidRPr="00C03703" w:rsidRDefault="0060295A" w:rsidP="006967C4">
            <w:pPr>
              <w:spacing w:line="276" w:lineRule="auto"/>
              <w:rPr>
                <w:rFonts w:ascii="Arial" w:hAnsi="Arial" w:cs="Arial"/>
                <w:sz w:val="20"/>
                <w:szCs w:val="20"/>
              </w:rPr>
            </w:pPr>
            <w:r w:rsidRPr="00C03703">
              <w:rPr>
                <w:rFonts w:ascii="Arial" w:hAnsi="Arial" w:cs="Arial"/>
                <w:b/>
                <w:sz w:val="20"/>
                <w:szCs w:val="20"/>
              </w:rPr>
              <w:t>Benefits:</w:t>
            </w:r>
            <w:r w:rsidRPr="00C03703">
              <w:rPr>
                <w:rFonts w:ascii="Arial" w:hAnsi="Arial" w:cs="Arial"/>
                <w:sz w:val="20"/>
                <w:szCs w:val="20"/>
              </w:rPr>
              <w:t xml:space="preserve"> 20 days annual leave (plus </w:t>
            </w:r>
            <w:r w:rsidR="00C03703">
              <w:rPr>
                <w:rFonts w:ascii="Arial" w:hAnsi="Arial" w:cs="Arial"/>
                <w:sz w:val="20"/>
                <w:szCs w:val="20"/>
              </w:rPr>
              <w:t>8 days b</w:t>
            </w:r>
            <w:r w:rsidRPr="00C03703">
              <w:rPr>
                <w:rFonts w:ascii="Arial" w:hAnsi="Arial" w:cs="Arial"/>
                <w:sz w:val="20"/>
                <w:szCs w:val="20"/>
              </w:rPr>
              <w:t xml:space="preserve">ank </w:t>
            </w:r>
            <w:r w:rsidR="00C03703">
              <w:rPr>
                <w:rFonts w:ascii="Arial" w:hAnsi="Arial" w:cs="Arial"/>
                <w:sz w:val="20"/>
                <w:szCs w:val="20"/>
              </w:rPr>
              <w:t>h</w:t>
            </w:r>
            <w:r w:rsidRPr="00C03703">
              <w:rPr>
                <w:rFonts w:ascii="Arial" w:hAnsi="Arial" w:cs="Arial"/>
                <w:sz w:val="20"/>
                <w:szCs w:val="20"/>
              </w:rPr>
              <w:t>olidays)</w:t>
            </w:r>
          </w:p>
          <w:p w:rsidR="0060295A" w:rsidRDefault="0060295A" w:rsidP="006967C4">
            <w:pPr>
              <w:spacing w:line="276" w:lineRule="auto"/>
              <w:rPr>
                <w:rFonts w:ascii="Arial" w:hAnsi="Arial" w:cs="Arial"/>
                <w:sz w:val="20"/>
                <w:szCs w:val="20"/>
              </w:rPr>
            </w:pPr>
          </w:p>
          <w:p w:rsidR="000D2A7F" w:rsidRDefault="0060295A" w:rsidP="006967C4">
            <w:pPr>
              <w:spacing w:line="276" w:lineRule="auto"/>
              <w:rPr>
                <w:rFonts w:ascii="Arial" w:hAnsi="Arial" w:cs="Arial"/>
                <w:sz w:val="20"/>
                <w:szCs w:val="20"/>
              </w:rPr>
            </w:pPr>
            <w:r w:rsidRPr="0060295A">
              <w:rPr>
                <w:rFonts w:ascii="Arial" w:hAnsi="Arial" w:cs="Arial"/>
                <w:sz w:val="20"/>
                <w:szCs w:val="20"/>
              </w:rPr>
              <w:t>Over the past few years</w:t>
            </w:r>
            <w:r>
              <w:rPr>
                <w:rFonts w:ascii="Arial" w:hAnsi="Arial" w:cs="Arial"/>
                <w:b/>
                <w:sz w:val="20"/>
                <w:szCs w:val="20"/>
              </w:rPr>
              <w:t xml:space="preserve"> </w:t>
            </w:r>
            <w:r w:rsidR="00291C51" w:rsidRPr="00291C51">
              <w:rPr>
                <w:rFonts w:ascii="Arial" w:hAnsi="Arial" w:cs="Arial"/>
                <w:b/>
                <w:sz w:val="20"/>
                <w:szCs w:val="20"/>
              </w:rPr>
              <w:t>Survivors Manchester</w:t>
            </w:r>
            <w:r w:rsidR="00291C51" w:rsidRPr="00421A0A">
              <w:rPr>
                <w:rFonts w:ascii="Arial" w:hAnsi="Arial" w:cs="Arial"/>
                <w:sz w:val="20"/>
                <w:szCs w:val="20"/>
              </w:rPr>
              <w:t xml:space="preserve"> </w:t>
            </w:r>
            <w:r w:rsidR="00C03703">
              <w:rPr>
                <w:rFonts w:ascii="Arial" w:hAnsi="Arial" w:cs="Arial"/>
                <w:sz w:val="20"/>
                <w:szCs w:val="20"/>
              </w:rPr>
              <w:t xml:space="preserve">has been </w:t>
            </w:r>
            <w:r>
              <w:rPr>
                <w:rFonts w:ascii="Arial" w:hAnsi="Arial" w:cs="Arial"/>
                <w:sz w:val="20"/>
                <w:szCs w:val="20"/>
              </w:rPr>
              <w:t xml:space="preserve">developing its support services and are now delighted to be able to set in motion our next step in the development of our </w:t>
            </w:r>
            <w:r w:rsidR="00C03703">
              <w:rPr>
                <w:rFonts w:ascii="Arial" w:hAnsi="Arial" w:cs="Arial"/>
                <w:sz w:val="20"/>
                <w:szCs w:val="20"/>
              </w:rPr>
              <w:t xml:space="preserve">therapeutic </w:t>
            </w:r>
            <w:r>
              <w:rPr>
                <w:rFonts w:ascii="Arial" w:hAnsi="Arial" w:cs="Arial"/>
                <w:sz w:val="20"/>
                <w:szCs w:val="20"/>
              </w:rPr>
              <w:t>services</w:t>
            </w:r>
            <w:r w:rsidR="00C03703">
              <w:rPr>
                <w:rFonts w:ascii="Arial" w:hAnsi="Arial" w:cs="Arial"/>
                <w:sz w:val="20"/>
                <w:szCs w:val="20"/>
              </w:rPr>
              <w:t xml:space="preserve"> to become IAPT compliant</w:t>
            </w:r>
            <w:r>
              <w:rPr>
                <w:rFonts w:ascii="Arial" w:hAnsi="Arial" w:cs="Arial"/>
                <w:sz w:val="20"/>
                <w:szCs w:val="20"/>
              </w:rPr>
              <w:t>.</w:t>
            </w:r>
            <w:r w:rsidR="006967C4">
              <w:rPr>
                <w:rFonts w:ascii="Arial" w:hAnsi="Arial" w:cs="Arial"/>
                <w:sz w:val="20"/>
                <w:szCs w:val="20"/>
              </w:rPr>
              <w:t xml:space="preserve"> </w:t>
            </w:r>
            <w:r w:rsidR="00C03703">
              <w:rPr>
                <w:rFonts w:ascii="Arial" w:hAnsi="Arial" w:cs="Arial"/>
                <w:sz w:val="20"/>
                <w:szCs w:val="20"/>
              </w:rPr>
              <w:t xml:space="preserve">The </w:t>
            </w:r>
            <w:r w:rsidR="00A4713F" w:rsidRPr="00A4713F">
              <w:rPr>
                <w:rFonts w:ascii="Arial" w:hAnsi="Arial" w:cs="Arial"/>
                <w:sz w:val="20"/>
                <w:szCs w:val="20"/>
              </w:rPr>
              <w:t>Improving Access to Psychological Therapies (IAPT) programme is a large-scale initiative that aims to increase significantly the availability of National Institute for Health and Clinical Excellence (NICE)-recommended psychological treatments for depression and anxiety disorders</w:t>
            </w:r>
            <w:r w:rsidR="00A4713F">
              <w:rPr>
                <w:rFonts w:ascii="Arial" w:hAnsi="Arial" w:cs="Arial"/>
                <w:sz w:val="20"/>
                <w:szCs w:val="20"/>
              </w:rPr>
              <w:t>, including trauma,</w:t>
            </w:r>
            <w:r w:rsidR="00A4713F" w:rsidRPr="00A4713F">
              <w:rPr>
                <w:rFonts w:ascii="Arial" w:hAnsi="Arial" w:cs="Arial"/>
                <w:sz w:val="20"/>
                <w:szCs w:val="20"/>
              </w:rPr>
              <w:t xml:space="preserve"> within NHS-commissioned services in England.</w:t>
            </w:r>
          </w:p>
          <w:p w:rsidR="000D2A7F" w:rsidRDefault="000D2A7F" w:rsidP="006967C4">
            <w:pPr>
              <w:spacing w:line="276" w:lineRule="auto"/>
              <w:rPr>
                <w:rFonts w:ascii="Arial" w:hAnsi="Arial" w:cs="Arial"/>
                <w:sz w:val="20"/>
                <w:szCs w:val="20"/>
              </w:rPr>
            </w:pPr>
          </w:p>
          <w:p w:rsidR="00A4713F" w:rsidRDefault="00A4713F" w:rsidP="006967C4">
            <w:pPr>
              <w:spacing w:line="276" w:lineRule="auto"/>
              <w:rPr>
                <w:rFonts w:ascii="Arial" w:hAnsi="Arial" w:cs="Arial"/>
                <w:sz w:val="20"/>
                <w:szCs w:val="20"/>
              </w:rPr>
            </w:pPr>
            <w:r>
              <w:rPr>
                <w:rFonts w:ascii="Arial" w:hAnsi="Arial" w:cs="Arial"/>
                <w:sz w:val="20"/>
                <w:szCs w:val="20"/>
              </w:rPr>
              <w:t>We are now in the position to recruit a Trainee High Intensity Therapist (HIT) to join our team.</w:t>
            </w:r>
          </w:p>
          <w:p w:rsidR="00A4713F" w:rsidRDefault="00A4713F" w:rsidP="006967C4">
            <w:pPr>
              <w:spacing w:line="276" w:lineRule="auto"/>
              <w:rPr>
                <w:rFonts w:ascii="Arial" w:hAnsi="Arial" w:cs="Arial"/>
                <w:sz w:val="20"/>
                <w:szCs w:val="20"/>
              </w:rPr>
            </w:pPr>
          </w:p>
          <w:p w:rsidR="00A4713F" w:rsidRDefault="0060295A" w:rsidP="006967C4">
            <w:pPr>
              <w:pStyle w:val="ListParagraph"/>
              <w:numPr>
                <w:ilvl w:val="0"/>
                <w:numId w:val="2"/>
              </w:numPr>
              <w:spacing w:line="276" w:lineRule="auto"/>
              <w:ind w:left="485" w:hanging="283"/>
              <w:rPr>
                <w:rFonts w:ascii="Arial" w:hAnsi="Arial" w:cs="Arial"/>
                <w:sz w:val="20"/>
                <w:szCs w:val="20"/>
              </w:rPr>
            </w:pPr>
            <w:r w:rsidRPr="00A4713F">
              <w:rPr>
                <w:rFonts w:ascii="Arial" w:hAnsi="Arial" w:cs="Arial"/>
                <w:sz w:val="20"/>
                <w:szCs w:val="20"/>
              </w:rPr>
              <w:t>High Intensity Therapists are trained to deliver Cognitive Behavioural Therapy (CBT) to people experiencing moderate to moderately severe symptoms of anxiety and depression</w:t>
            </w:r>
            <w:r w:rsidR="00A4713F">
              <w:rPr>
                <w:rFonts w:ascii="Arial" w:hAnsi="Arial" w:cs="Arial"/>
                <w:sz w:val="20"/>
                <w:szCs w:val="20"/>
              </w:rPr>
              <w:t>, including PTSD.</w:t>
            </w:r>
          </w:p>
          <w:p w:rsidR="00A4713F" w:rsidRDefault="0060295A" w:rsidP="006967C4">
            <w:pPr>
              <w:pStyle w:val="ListParagraph"/>
              <w:numPr>
                <w:ilvl w:val="0"/>
                <w:numId w:val="2"/>
              </w:numPr>
              <w:spacing w:line="276" w:lineRule="auto"/>
              <w:ind w:left="485" w:hanging="283"/>
              <w:rPr>
                <w:rFonts w:ascii="Arial" w:hAnsi="Arial" w:cs="Arial"/>
                <w:sz w:val="20"/>
                <w:szCs w:val="20"/>
              </w:rPr>
            </w:pPr>
            <w:r w:rsidRPr="00A4713F">
              <w:rPr>
                <w:rFonts w:ascii="Arial" w:hAnsi="Arial" w:cs="Arial"/>
                <w:sz w:val="20"/>
                <w:szCs w:val="20"/>
              </w:rPr>
              <w:t>Study at postgraduate level two days per week for the PGDip in Cognitive &amp; Behaviour Therapies (CBT) course based at Greater Manchester West CBT Training Centre</w:t>
            </w:r>
            <w:r w:rsidR="00A4713F">
              <w:rPr>
                <w:rFonts w:ascii="Arial" w:hAnsi="Arial" w:cs="Arial"/>
                <w:sz w:val="20"/>
                <w:szCs w:val="20"/>
              </w:rPr>
              <w:t>.</w:t>
            </w:r>
          </w:p>
          <w:p w:rsidR="00A4713F" w:rsidRDefault="0060295A" w:rsidP="006967C4">
            <w:pPr>
              <w:pStyle w:val="ListParagraph"/>
              <w:numPr>
                <w:ilvl w:val="0"/>
                <w:numId w:val="2"/>
              </w:numPr>
              <w:spacing w:line="276" w:lineRule="auto"/>
              <w:ind w:left="485" w:hanging="283"/>
              <w:rPr>
                <w:rFonts w:ascii="Arial" w:hAnsi="Arial" w:cs="Arial"/>
                <w:sz w:val="20"/>
                <w:szCs w:val="20"/>
              </w:rPr>
            </w:pPr>
            <w:r w:rsidRPr="00A4713F">
              <w:rPr>
                <w:rFonts w:ascii="Arial" w:hAnsi="Arial" w:cs="Arial"/>
                <w:sz w:val="20"/>
                <w:szCs w:val="20"/>
              </w:rPr>
              <w:t>Three days per week in servic</w:t>
            </w:r>
            <w:r w:rsidR="00A4713F">
              <w:rPr>
                <w:rFonts w:ascii="Arial" w:hAnsi="Arial" w:cs="Arial"/>
                <w:sz w:val="20"/>
                <w:szCs w:val="20"/>
              </w:rPr>
              <w:t>e, delivering CBT to clients in Survivors Manchester’s Counselling/Psychotherapy Service.</w:t>
            </w:r>
          </w:p>
          <w:p w:rsidR="00A4713F" w:rsidRDefault="0060295A" w:rsidP="006967C4">
            <w:pPr>
              <w:pStyle w:val="ListParagraph"/>
              <w:numPr>
                <w:ilvl w:val="0"/>
                <w:numId w:val="2"/>
              </w:numPr>
              <w:spacing w:line="276" w:lineRule="auto"/>
              <w:ind w:left="485" w:hanging="283"/>
              <w:rPr>
                <w:rFonts w:ascii="Arial" w:hAnsi="Arial" w:cs="Arial"/>
                <w:sz w:val="20"/>
                <w:szCs w:val="20"/>
              </w:rPr>
            </w:pPr>
            <w:r w:rsidRPr="00A4713F">
              <w:rPr>
                <w:rFonts w:ascii="Arial" w:hAnsi="Arial" w:cs="Arial"/>
                <w:sz w:val="20"/>
                <w:szCs w:val="20"/>
              </w:rPr>
              <w:t>Supervision with BABCP accredited CBT practitioners, along with peer support and a range of wider training opportunities</w:t>
            </w:r>
          </w:p>
          <w:p w:rsidR="0060295A" w:rsidRPr="00A4713F" w:rsidRDefault="0060295A" w:rsidP="006967C4">
            <w:pPr>
              <w:pStyle w:val="ListParagraph"/>
              <w:numPr>
                <w:ilvl w:val="0"/>
                <w:numId w:val="2"/>
              </w:numPr>
              <w:spacing w:line="276" w:lineRule="auto"/>
              <w:ind w:left="485" w:hanging="283"/>
              <w:rPr>
                <w:rFonts w:ascii="Arial" w:hAnsi="Arial" w:cs="Arial"/>
                <w:sz w:val="20"/>
                <w:szCs w:val="20"/>
              </w:rPr>
            </w:pPr>
            <w:r w:rsidRPr="00A4713F">
              <w:rPr>
                <w:rFonts w:ascii="Arial" w:hAnsi="Arial" w:cs="Arial"/>
                <w:sz w:val="20"/>
                <w:szCs w:val="20"/>
              </w:rPr>
              <w:t xml:space="preserve">Applicants should have a core profession in mental health or social care, or meet the Knowledge, Skills and Attitudes (KSA) competences endorsed by BABCP and the national IAPT team. If you are required to submit a supporting portfolio of evidence, please submit this at the same time as your application form. Further details of the KSA and associated documents can be found here: http://www.babcp.com/Accreditation/CBP/KSA.aspx. </w:t>
            </w:r>
          </w:p>
          <w:p w:rsidR="0060295A" w:rsidRPr="0060295A" w:rsidRDefault="0060295A" w:rsidP="006967C4">
            <w:pPr>
              <w:spacing w:line="276" w:lineRule="auto"/>
              <w:rPr>
                <w:rFonts w:ascii="Arial" w:hAnsi="Arial" w:cs="Arial"/>
                <w:sz w:val="20"/>
                <w:szCs w:val="20"/>
              </w:rPr>
            </w:pPr>
          </w:p>
          <w:p w:rsidR="0060295A" w:rsidRDefault="0060295A" w:rsidP="006967C4">
            <w:pPr>
              <w:spacing w:line="276" w:lineRule="auto"/>
              <w:rPr>
                <w:rFonts w:ascii="Arial" w:hAnsi="Arial" w:cs="Arial"/>
                <w:sz w:val="20"/>
                <w:szCs w:val="20"/>
              </w:rPr>
            </w:pPr>
            <w:r w:rsidRPr="0060295A">
              <w:rPr>
                <w:rFonts w:ascii="Arial" w:hAnsi="Arial" w:cs="Arial"/>
                <w:sz w:val="20"/>
                <w:szCs w:val="20"/>
              </w:rPr>
              <w:t>To learn more about this role, the IAPT programme or your eligibility to apply please refer to www.iapt.nhs.uk.</w:t>
            </w:r>
          </w:p>
          <w:p w:rsidR="002077BF" w:rsidRDefault="002077BF" w:rsidP="006967C4">
            <w:pPr>
              <w:spacing w:line="276" w:lineRule="auto"/>
              <w:rPr>
                <w:rFonts w:ascii="Arial" w:hAnsi="Arial" w:cs="Arial"/>
                <w:sz w:val="20"/>
                <w:szCs w:val="20"/>
              </w:rPr>
            </w:pPr>
          </w:p>
          <w:p w:rsidR="002077BF" w:rsidRDefault="002077BF" w:rsidP="006967C4">
            <w:pPr>
              <w:spacing w:line="276" w:lineRule="auto"/>
              <w:rPr>
                <w:rFonts w:ascii="Arial" w:hAnsi="Arial" w:cs="Arial"/>
                <w:sz w:val="20"/>
                <w:szCs w:val="20"/>
              </w:rPr>
            </w:pPr>
            <w:r w:rsidRPr="002077BF">
              <w:rPr>
                <w:rFonts w:ascii="Arial" w:hAnsi="Arial" w:cs="Arial"/>
                <w:sz w:val="20"/>
                <w:szCs w:val="20"/>
              </w:rPr>
              <w:t>Survivors Manchester encourages applications from male therapists</w:t>
            </w:r>
            <w:r w:rsidR="006967C4">
              <w:rPr>
                <w:rFonts w:ascii="Arial" w:hAnsi="Arial" w:cs="Arial"/>
                <w:sz w:val="20"/>
                <w:szCs w:val="20"/>
              </w:rPr>
              <w:t>,</w:t>
            </w:r>
            <w:r w:rsidRPr="002077BF">
              <w:rPr>
                <w:rFonts w:ascii="Arial" w:hAnsi="Arial" w:cs="Arial"/>
                <w:sz w:val="20"/>
                <w:szCs w:val="20"/>
              </w:rPr>
              <w:t xml:space="preserve"> </w:t>
            </w:r>
            <w:r w:rsidR="006967C4">
              <w:rPr>
                <w:rFonts w:ascii="Arial" w:hAnsi="Arial" w:cs="Arial"/>
                <w:sz w:val="20"/>
                <w:szCs w:val="20"/>
              </w:rPr>
              <w:t xml:space="preserve">those </w:t>
            </w:r>
            <w:r w:rsidRPr="002077BF">
              <w:rPr>
                <w:rFonts w:ascii="Arial" w:hAnsi="Arial" w:cs="Arial"/>
                <w:sz w:val="20"/>
                <w:szCs w:val="20"/>
              </w:rPr>
              <w:t>from the BME community, therapist</w:t>
            </w:r>
            <w:r w:rsidR="006967C4">
              <w:rPr>
                <w:rFonts w:ascii="Arial" w:hAnsi="Arial" w:cs="Arial"/>
                <w:sz w:val="20"/>
                <w:szCs w:val="20"/>
              </w:rPr>
              <w:t>s</w:t>
            </w:r>
            <w:r w:rsidRPr="002077BF">
              <w:rPr>
                <w:rFonts w:ascii="Arial" w:hAnsi="Arial" w:cs="Arial"/>
                <w:sz w:val="20"/>
                <w:szCs w:val="20"/>
              </w:rPr>
              <w:t xml:space="preserve"> that are multi-lingual, and tho</w:t>
            </w:r>
            <w:r>
              <w:rPr>
                <w:rFonts w:ascii="Arial" w:hAnsi="Arial" w:cs="Arial"/>
                <w:sz w:val="20"/>
                <w:szCs w:val="20"/>
              </w:rPr>
              <w:t>se who are qualified in EMDR.</w:t>
            </w:r>
            <w:r w:rsidR="006967C4">
              <w:rPr>
                <w:rFonts w:ascii="Arial" w:hAnsi="Arial" w:cs="Arial"/>
                <w:sz w:val="20"/>
                <w:szCs w:val="20"/>
              </w:rPr>
              <w:t xml:space="preserve"> Post</w:t>
            </w:r>
            <w:r>
              <w:rPr>
                <w:rFonts w:ascii="Arial" w:hAnsi="Arial" w:cs="Arial"/>
                <w:sz w:val="20"/>
                <w:szCs w:val="20"/>
              </w:rPr>
              <w:t xml:space="preserve"> will include working evenings and some weekends, when required.</w:t>
            </w:r>
          </w:p>
          <w:p w:rsidR="002077BF" w:rsidRDefault="002077BF" w:rsidP="006967C4">
            <w:pPr>
              <w:spacing w:line="276" w:lineRule="auto"/>
              <w:rPr>
                <w:rFonts w:ascii="Arial" w:hAnsi="Arial" w:cs="Arial"/>
                <w:sz w:val="20"/>
                <w:szCs w:val="20"/>
              </w:rPr>
            </w:pPr>
          </w:p>
          <w:p w:rsidR="002077BF" w:rsidRDefault="00552036" w:rsidP="006967C4">
            <w:pPr>
              <w:spacing w:line="276" w:lineRule="auto"/>
              <w:rPr>
                <w:rFonts w:ascii="Arial" w:hAnsi="Arial" w:cs="Arial"/>
                <w:b/>
                <w:sz w:val="20"/>
                <w:szCs w:val="20"/>
                <w:u w:val="single"/>
              </w:rPr>
            </w:pPr>
            <w:r>
              <w:rPr>
                <w:rFonts w:ascii="Arial" w:hAnsi="Arial" w:cs="Arial"/>
                <w:sz w:val="20"/>
                <w:szCs w:val="20"/>
              </w:rPr>
              <w:t>For more information, go to</w:t>
            </w:r>
            <w:r w:rsidR="00D121E1">
              <w:rPr>
                <w:rFonts w:ascii="Arial" w:hAnsi="Arial" w:cs="Arial"/>
                <w:sz w:val="20"/>
                <w:szCs w:val="20"/>
              </w:rPr>
              <w:t xml:space="preserve">: </w:t>
            </w:r>
            <w:hyperlink r:id="rId6" w:history="1">
              <w:r w:rsidR="00D121E1" w:rsidRPr="00DC7952">
                <w:rPr>
                  <w:rStyle w:val="Hyperlink"/>
                  <w:rFonts w:ascii="Arial" w:hAnsi="Arial" w:cs="Arial"/>
                  <w:b/>
                  <w:sz w:val="20"/>
                  <w:szCs w:val="20"/>
                </w:rPr>
                <w:t>http://tinyurl.com/SMcrHIT</w:t>
              </w:r>
            </w:hyperlink>
            <w:r w:rsidR="00D121E1">
              <w:rPr>
                <w:rFonts w:ascii="Arial" w:hAnsi="Arial" w:cs="Arial"/>
                <w:b/>
                <w:sz w:val="20"/>
                <w:szCs w:val="20"/>
              </w:rPr>
              <w:t xml:space="preserve"> </w:t>
            </w:r>
          </w:p>
          <w:p w:rsidR="002077BF" w:rsidRPr="002077BF" w:rsidRDefault="002077BF" w:rsidP="002077BF">
            <w:pPr>
              <w:spacing w:line="276" w:lineRule="auto"/>
              <w:rPr>
                <w:rFonts w:ascii="Arial" w:hAnsi="Arial" w:cs="Arial"/>
                <w:sz w:val="20"/>
                <w:szCs w:val="20"/>
              </w:rPr>
            </w:pPr>
          </w:p>
        </w:tc>
      </w:tr>
      <w:tr w:rsidR="00291C51" w:rsidTr="00552036">
        <w:trPr>
          <w:trHeight w:val="851"/>
        </w:trPr>
        <w:tc>
          <w:tcPr>
            <w:tcW w:w="1634" w:type="pct"/>
            <w:vMerge/>
            <w:shd w:val="clear" w:color="auto" w:fill="00B0F0"/>
            <w:vAlign w:val="center"/>
          </w:tcPr>
          <w:p w:rsidR="00291C51" w:rsidRPr="00AA217D" w:rsidRDefault="00291C51" w:rsidP="00AA217D">
            <w:pPr>
              <w:rPr>
                <w:rFonts w:ascii="Arial" w:hAnsi="Arial" w:cs="Arial"/>
                <w:b/>
                <w:color w:val="FFFFFF" w:themeColor="background1"/>
                <w:sz w:val="24"/>
                <w:szCs w:val="24"/>
              </w:rPr>
            </w:pPr>
          </w:p>
        </w:tc>
        <w:tc>
          <w:tcPr>
            <w:tcW w:w="3366" w:type="pct"/>
            <w:vAlign w:val="center"/>
          </w:tcPr>
          <w:p w:rsidR="00552036" w:rsidRPr="00552036" w:rsidRDefault="00552036" w:rsidP="00552036">
            <w:pPr>
              <w:spacing w:line="276" w:lineRule="auto"/>
              <w:rPr>
                <w:rFonts w:ascii="Arial" w:hAnsi="Arial" w:cs="Arial"/>
                <w:sz w:val="10"/>
                <w:szCs w:val="10"/>
              </w:rPr>
            </w:pPr>
          </w:p>
          <w:p w:rsidR="00552036" w:rsidRDefault="002077BF" w:rsidP="00552036">
            <w:pPr>
              <w:spacing w:line="276" w:lineRule="auto"/>
              <w:rPr>
                <w:rFonts w:ascii="Arial" w:hAnsi="Arial" w:cs="Arial"/>
                <w:sz w:val="20"/>
                <w:szCs w:val="20"/>
              </w:rPr>
            </w:pPr>
            <w:r>
              <w:rPr>
                <w:rFonts w:ascii="Arial" w:hAnsi="Arial" w:cs="Arial"/>
                <w:sz w:val="20"/>
                <w:szCs w:val="20"/>
              </w:rPr>
              <w:t>Please submit applications</w:t>
            </w:r>
            <w:r w:rsidR="007A4FA3">
              <w:rPr>
                <w:rFonts w:ascii="Arial" w:hAnsi="Arial" w:cs="Arial"/>
                <w:sz w:val="20"/>
                <w:szCs w:val="20"/>
              </w:rPr>
              <w:t xml:space="preserve"> and a covering letter explaining how you fit the person specification </w:t>
            </w:r>
            <w:proofErr w:type="gramStart"/>
            <w:r w:rsidR="007A4FA3">
              <w:rPr>
                <w:rFonts w:ascii="Arial" w:hAnsi="Arial" w:cs="Arial"/>
                <w:sz w:val="20"/>
                <w:szCs w:val="20"/>
              </w:rPr>
              <w:t xml:space="preserve">criteria </w:t>
            </w:r>
            <w:r>
              <w:rPr>
                <w:rFonts w:ascii="Arial" w:hAnsi="Arial" w:cs="Arial"/>
                <w:sz w:val="20"/>
                <w:szCs w:val="20"/>
              </w:rPr>
              <w:t xml:space="preserve"> to</w:t>
            </w:r>
            <w:proofErr w:type="gramEnd"/>
            <w:r>
              <w:rPr>
                <w:rFonts w:ascii="Arial" w:hAnsi="Arial" w:cs="Arial"/>
                <w:sz w:val="20"/>
                <w:szCs w:val="20"/>
              </w:rPr>
              <w:t xml:space="preserve"> </w:t>
            </w:r>
            <w:hyperlink r:id="rId7" w:history="1">
              <w:r w:rsidRPr="008533D3">
                <w:rPr>
                  <w:rStyle w:val="Hyperlink"/>
                  <w:rFonts w:ascii="Arial" w:hAnsi="Arial" w:cs="Arial"/>
                  <w:sz w:val="20"/>
                  <w:szCs w:val="20"/>
                </w:rPr>
                <w:t>admin@survivorsmanchester.org.uk</w:t>
              </w:r>
            </w:hyperlink>
            <w:r>
              <w:rPr>
                <w:rFonts w:ascii="Arial" w:hAnsi="Arial" w:cs="Arial"/>
                <w:sz w:val="20"/>
                <w:szCs w:val="20"/>
              </w:rPr>
              <w:t xml:space="preserve"> by 12.00pm on </w:t>
            </w:r>
            <w:r w:rsidR="006967C4">
              <w:rPr>
                <w:rFonts w:ascii="Arial" w:hAnsi="Arial" w:cs="Arial"/>
                <w:sz w:val="20"/>
                <w:szCs w:val="20"/>
              </w:rPr>
              <w:t>14 August 2015</w:t>
            </w:r>
            <w:r w:rsidR="00291C51">
              <w:rPr>
                <w:rFonts w:ascii="Arial" w:hAnsi="Arial" w:cs="Arial"/>
                <w:sz w:val="20"/>
                <w:szCs w:val="20"/>
              </w:rPr>
              <w:t>.</w:t>
            </w:r>
            <w:r w:rsidR="006967C4">
              <w:rPr>
                <w:rFonts w:ascii="Arial" w:hAnsi="Arial" w:cs="Arial"/>
                <w:sz w:val="20"/>
                <w:szCs w:val="20"/>
              </w:rPr>
              <w:t xml:space="preserve"> </w:t>
            </w:r>
          </w:p>
          <w:p w:rsidR="00552036" w:rsidRPr="00552036" w:rsidRDefault="00552036" w:rsidP="00552036">
            <w:pPr>
              <w:spacing w:line="276" w:lineRule="auto"/>
              <w:rPr>
                <w:rFonts w:ascii="Arial" w:hAnsi="Arial" w:cs="Arial"/>
                <w:sz w:val="10"/>
                <w:szCs w:val="10"/>
              </w:rPr>
            </w:pPr>
            <w:bookmarkStart w:id="0" w:name="_GoBack"/>
            <w:bookmarkEnd w:id="0"/>
          </w:p>
          <w:p w:rsidR="00291C51" w:rsidRPr="00552036" w:rsidRDefault="006967C4" w:rsidP="00552036">
            <w:pPr>
              <w:spacing w:line="276" w:lineRule="auto"/>
              <w:rPr>
                <w:rFonts w:ascii="Arial" w:hAnsi="Arial" w:cs="Arial"/>
                <w:b/>
                <w:sz w:val="20"/>
                <w:szCs w:val="20"/>
              </w:rPr>
            </w:pPr>
            <w:r w:rsidRPr="00552036">
              <w:rPr>
                <w:rFonts w:ascii="Arial" w:hAnsi="Arial" w:cs="Arial"/>
                <w:b/>
                <w:sz w:val="20"/>
                <w:szCs w:val="20"/>
              </w:rPr>
              <w:t>Interviews will take place on 27 August (am)</w:t>
            </w:r>
          </w:p>
          <w:p w:rsidR="00552036" w:rsidRPr="00552036" w:rsidRDefault="00552036" w:rsidP="00552036">
            <w:pPr>
              <w:spacing w:line="276" w:lineRule="auto"/>
              <w:rPr>
                <w:rFonts w:ascii="Arial" w:hAnsi="Arial" w:cs="Arial"/>
                <w:sz w:val="10"/>
                <w:szCs w:val="10"/>
              </w:rPr>
            </w:pPr>
          </w:p>
        </w:tc>
      </w:tr>
    </w:tbl>
    <w:p w:rsidR="00396DFF" w:rsidRPr="006967C4" w:rsidRDefault="00396DFF" w:rsidP="00396DFF">
      <w:pPr>
        <w:jc w:val="both"/>
        <w:rPr>
          <w:rFonts w:ascii="Arial" w:hAnsi="Arial" w:cs="Arial"/>
          <w:sz w:val="2"/>
          <w:szCs w:val="2"/>
        </w:rPr>
      </w:pPr>
    </w:p>
    <w:sectPr w:rsidR="00396DFF" w:rsidRPr="006967C4" w:rsidSect="0055203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3ACD"/>
    <w:multiLevelType w:val="hybridMultilevel"/>
    <w:tmpl w:val="0260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B1622"/>
    <w:multiLevelType w:val="hybridMultilevel"/>
    <w:tmpl w:val="704809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FF"/>
    <w:rsid w:val="000D2A7F"/>
    <w:rsid w:val="00113559"/>
    <w:rsid w:val="001969C6"/>
    <w:rsid w:val="002077BF"/>
    <w:rsid w:val="00223FFF"/>
    <w:rsid w:val="00291C51"/>
    <w:rsid w:val="00396DFF"/>
    <w:rsid w:val="00421A0A"/>
    <w:rsid w:val="004A4AA5"/>
    <w:rsid w:val="00552036"/>
    <w:rsid w:val="0060295A"/>
    <w:rsid w:val="006967C4"/>
    <w:rsid w:val="007A1717"/>
    <w:rsid w:val="007A4FA3"/>
    <w:rsid w:val="007E388F"/>
    <w:rsid w:val="00953C90"/>
    <w:rsid w:val="00A4713F"/>
    <w:rsid w:val="00A57FEC"/>
    <w:rsid w:val="00AA217D"/>
    <w:rsid w:val="00C03703"/>
    <w:rsid w:val="00D121E1"/>
    <w:rsid w:val="00DE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65883-5C59-4289-A97B-7964370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C6"/>
    <w:pPr>
      <w:ind w:left="720"/>
      <w:contextualSpacing/>
    </w:pPr>
  </w:style>
  <w:style w:type="character" w:styleId="Hyperlink">
    <w:name w:val="Hyperlink"/>
    <w:basedOn w:val="DefaultParagraphFont"/>
    <w:uiPriority w:val="99"/>
    <w:unhideWhenUsed/>
    <w:rsid w:val="00113559"/>
    <w:rPr>
      <w:color w:val="0000FF" w:themeColor="hyperlink"/>
      <w:u w:val="single"/>
    </w:rPr>
  </w:style>
  <w:style w:type="table" w:styleId="TableGrid">
    <w:name w:val="Table Grid"/>
    <w:basedOn w:val="TableNormal"/>
    <w:uiPriority w:val="59"/>
    <w:rsid w:val="007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746920752">
      <w:bodyDiv w:val="1"/>
      <w:marLeft w:val="0"/>
      <w:marRight w:val="0"/>
      <w:marTop w:val="0"/>
      <w:marBottom w:val="0"/>
      <w:divBdr>
        <w:top w:val="none" w:sz="0" w:space="0" w:color="auto"/>
        <w:left w:val="none" w:sz="0" w:space="0" w:color="auto"/>
        <w:bottom w:val="none" w:sz="0" w:space="0" w:color="auto"/>
        <w:right w:val="none" w:sz="0" w:space="0" w:color="auto"/>
      </w:divBdr>
      <w:divsChild>
        <w:div w:id="756246510">
          <w:marLeft w:val="0"/>
          <w:marRight w:val="0"/>
          <w:marTop w:val="0"/>
          <w:marBottom w:val="0"/>
          <w:divBdr>
            <w:top w:val="none" w:sz="0" w:space="0" w:color="auto"/>
            <w:left w:val="none" w:sz="0" w:space="0" w:color="auto"/>
            <w:bottom w:val="none" w:sz="0" w:space="0" w:color="auto"/>
            <w:right w:val="none" w:sz="0" w:space="0" w:color="auto"/>
          </w:divBdr>
          <w:divsChild>
            <w:div w:id="402214685">
              <w:marLeft w:val="0"/>
              <w:marRight w:val="0"/>
              <w:marTop w:val="0"/>
              <w:marBottom w:val="0"/>
              <w:divBdr>
                <w:top w:val="none" w:sz="0" w:space="0" w:color="auto"/>
                <w:left w:val="none" w:sz="0" w:space="0" w:color="auto"/>
                <w:bottom w:val="none" w:sz="0" w:space="0" w:color="auto"/>
                <w:right w:val="none" w:sz="0" w:space="0" w:color="auto"/>
              </w:divBdr>
              <w:divsChild>
                <w:div w:id="400567146">
                  <w:marLeft w:val="2220"/>
                  <w:marRight w:val="0"/>
                  <w:marTop w:val="0"/>
                  <w:marBottom w:val="0"/>
                  <w:divBdr>
                    <w:top w:val="none" w:sz="0" w:space="0" w:color="auto"/>
                    <w:left w:val="none" w:sz="0" w:space="0" w:color="auto"/>
                    <w:bottom w:val="none" w:sz="0" w:space="0" w:color="auto"/>
                    <w:right w:val="none" w:sz="0" w:space="0" w:color="auto"/>
                  </w:divBdr>
                  <w:divsChild>
                    <w:div w:id="1064598040">
                      <w:marLeft w:val="0"/>
                      <w:marRight w:val="0"/>
                      <w:marTop w:val="0"/>
                      <w:marBottom w:val="0"/>
                      <w:divBdr>
                        <w:top w:val="none" w:sz="0" w:space="0" w:color="auto"/>
                        <w:left w:val="none" w:sz="0" w:space="0" w:color="auto"/>
                        <w:bottom w:val="none" w:sz="0" w:space="0" w:color="auto"/>
                        <w:right w:val="none" w:sz="0" w:space="0" w:color="auto"/>
                      </w:divBdr>
                      <w:divsChild>
                        <w:div w:id="1934623485">
                          <w:marLeft w:val="0"/>
                          <w:marRight w:val="0"/>
                          <w:marTop w:val="0"/>
                          <w:marBottom w:val="0"/>
                          <w:divBdr>
                            <w:top w:val="none" w:sz="0" w:space="0" w:color="auto"/>
                            <w:left w:val="none" w:sz="0" w:space="0" w:color="auto"/>
                            <w:bottom w:val="none" w:sz="0" w:space="0" w:color="auto"/>
                            <w:right w:val="none" w:sz="0" w:space="0" w:color="auto"/>
                          </w:divBdr>
                          <w:divsChild>
                            <w:div w:id="196195907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urvivorsman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SMcrH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SMCR Clinical Lead</dc:creator>
  <cp:lastModifiedBy>Survivors Manchester0</cp:lastModifiedBy>
  <cp:revision>5</cp:revision>
  <dcterms:created xsi:type="dcterms:W3CDTF">2015-07-26T18:42:00Z</dcterms:created>
  <dcterms:modified xsi:type="dcterms:W3CDTF">2015-07-28T11:42:00Z</dcterms:modified>
</cp:coreProperties>
</file>